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údržbu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základní znalosti z učiva Stroje a zařízení v zahradnické výrobě (modul Stavby, zařízení a MP v zahradnické výrobě), dále znalosti z učiva Zakládání a údržba trávníků a znalosti z modulu Speciálního využití zeleně – živé ploty.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o mechanizačních prostředcích (MP) včetně nářadí používaných při údržbě zeleně. Důraz musí být kladen na odbornost tématu, znalost a dodržování zásad BOZP a používání OOPP.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se měl žák samostatně orientovat v druzích MP používaných při údržbě zeleně, jako je údržba travnatých ploch, živých plotů, řez okrasných keřů a stromů.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pracuje se zahradnickým nářadím a umí je nabrousit a opravit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danou práci volí nejvhodnější druh nářadí,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údržby včetně broušení zahradnického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objasní princip činnosti jednotlivých skupin mechanizačních prostředků, podle druhu práce volí typ stroje a efektivně jej používá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danou práci volí nejvhodnější druh mechanizačního prostředku a efektivně jej používá,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zadaný mechanizační prostředek – jeho konstrukci a princip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provádí seřizování a údržbu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jednoduchou údržbu a seřízení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Základy zahradnické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Nářadí, stroje a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zahradnické nářadí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mechanizační prostředky pro zpracování půdy, mechanizační prostředky používané v jednotlivých odvětvích zahradnické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údržba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exkurze,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provádění údržby MP a zahradnického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nářadím používaným při údržbě zeleně,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postupy při údržbě zahradnického nářadí,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konstrukcí a principem činnosti MP používaných při údržbě zeleně – sekačky, křovinořez, plotostřih, případně motorová pila,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údržbou a seřizováním jednotlivých mechanizačních prostředků,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se zásadami BOZP při práci s MP pro údržbu zeleně,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nutností používání OOPP při práci s MP používanými při údržbě zeleně,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3. ročníku studia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teoretické ověření výsledků vzdělávání bude k dispozici standardní učebna, vhodné je vybavení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vzdělávání lze uskutečnit formou písemných testů, ústním ověřováním znalostí, samostatné práce žáků – projekt, referát.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používání odborné terminologie, odborná správnost odpovědí, důraz je kladen na porozumění učivu a jeho aplikaci do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hloubku porozumění učivu a schopnost aplikovat poznatky v praxi,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pracuje se zahradnickým nářadím a umí je nabrousit a opravit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 danou práci volí nejvhodnější druh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volí nejvhodnější druh nářadí, samostatně navrhne pravidelnou i mimořádnou údržbu a popíše postup broušení nářadí. Vyjmenuje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správně navrhne nejvhodnější druh nářadí, samostatně navrhne údržbu a popíše postup broušení nářadí. Vyjmenuje zásady BOZP. Dopouští se drobných chyb v interpretaci.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volí pro danou práci vhodný druh nářadí, s pomocí učitele popíše postup údržby nářadí. Vyjmenuje zásady BOZP s drobnými 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popíše postup údržby nářadí. Nezná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 Nezná zásady BOZP.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rPr>
          <w:b/>
        </w:rPr>
        <w:t xml:space="preserve">objasní princip činnosti jednotlivých skupin mechanizačních prostředků, podle druhu práce volí typ stroje a efektivně jej používá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 danou práci volí nejvhodnější druh mechanizačního prostředku a efektivně jej používá,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zadaný mechanizační prostředek – jeho konstrukci a princip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vysvětlí princip činnosti jednotlivých MP, pro danou práci navrhne nejvhodnější typ stroje. Žák učivu porozuměl a umí jej aplikovat do praxe. Vyjmenuje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samostatně vysvětlí princip činnosti jednotlivých MP, pro danou práci navrhne nejvhodnější typ stroje. Žák učivu porozuměl a umí jej aplikovat do praxe. Při interpretaci se dopouští drobných chyb. Vyjmenuje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popíše jednotlivé MP. Nedokáže navrhnout nejvhodnější stroj pro danou práci. Vyjmenuje zásady BOZP s drobnými 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správně popsat jednotlivé druhy MP. Nezná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 Nezná zásady BOZP.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rPr>
          <w:b/>
        </w:rPr>
        <w:t xml:space="preserve">provádí seřizování a údržbu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provádí jednoduchou údržbu a seřízení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postup seřízení a pravidelné i mimořádné údržbu MP. Vyjmenuje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správně popíše postup seřízení a údržby daného MP. Žák učivu porozuměl a umí jej aplikovat do praxe. Při interpretaci se dopouští drobných chyb. Vyjmenuje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popíše postup seřízení a pravidelné údržby MP. Vyjmenuje zásady BOZP s drobnými 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popíše postup základní údržby MP. Nezná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ani za pomoci učitele nedokáže popsat zásady údržby MP, nedokáže využít ani příkladů z praxe. Nezná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Hrabě František: Trávníky pro zahradu, krajinu a sport. Olomouc, Vydavatelství Petr Baštan, 2009. 335 s. ISBN 978-80-87091-07-4.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