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teploty směšováním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II. (MaR II.)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stavební, Plzeň, Borská 55, Borská,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07. 2019 23:42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ověřuje znalosti a dovednosti, které jsou zahrnuty do modulu Měření a regulace II. (MaR II.). Mezi tyto znalosti a dovednosti absolventa modulu patří zejména: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regulace vytápění směšováním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jednotlivé druhy směšovacích armatur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 směšovacích sestav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 směšovací sestavy do provozu a provádí jejich nastavení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jednotlivé prvky teplovodní OS, připravuje rozvody pro osazení měřících a regulačních prvků, zná pravidla pro uvedení OS do provozu a aplikuje je v praxi: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a vysvětlí schéma směšování topné vody pomocí třícestného ventilu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nastavení a funkci směšování topné vody pomocí třícestného ventilu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a vysvětlí schéma směšování topné vody pomocí čtyřcestného ventilu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nastavení a funkci směšování topné vody pomocí čtyřcestného ventilu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ukázky jednotlivých zařízení a jejich částí,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předvedení zadané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ve skupinách, jednotlivé týmy vyhodnotí nejvhodnější řešení,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 (žáci na základě dodaných materiálů písemně vypracují zadané úkoly),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provádění zadaných prací skupinou žáků,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provádění zadaných prací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provázána zejména s předměty nižších ročníků, jejichž znalosti a dovednosti využívá pro získání nových znalostí a dovedností. Jedná se zejména o předměty zaměřené na fyzikální základy vytápění, uspořádání otopných soustav a jejich funkce, zdroje tepla a jejich vlastnosti, druhy armatur včetně armatur otopných těles, vnitřní vodovod, cirkulace teplé (pitné) vody.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výuku viz výše (učební činnosti žáků).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instruktáž o průběhu a hodnocení ověřování dosažených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ústní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Řízená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a pro nezbytnou část prací skupinová (2 až 4 žáci) práce při praktickém předvedení funkcí směšovačů.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prací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dokončené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(ústní zkouška) komplexní úlohy bude řešena ve standardní učebně (vhodným vybavením je datový projektor s PC, reálné, případně obrazové, ukázky probíraných zařízení). Ústní zkouška se bude skládat z teoretické části a praktického úkolu. Při ústní zkoušce má každý žák, při teoretické části, 15 minut čas na přípravu a celkem 15 minut na zodpovězení všech zadaných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ústní zkoušky bude řešena na vhodném pracovišti. Může se jednat o školní učebnu, dílnu nebo reálnou stavbu. Pracoviště musí být vybaveno odpovídající otopnou soustavou nebo interaktivní učební sestavou. Na vypracování praktického úkolu ústní zkoušky má každý žák 1 hodinu času (60 minut).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Učební/zkušební pomůcky učitele teoretické části: obrazový materiál k daným tématům (výkresy otopných soustav, soustav rozvodů teplé (pitné) vody, technická dokumentace probíraných zařízení a prvků (prospekty, technické listy a výkresy regulačních armatur a armatur otopných těles).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Zkušební pomůcky pro teoretickou část: alespoň dva vytištěné exempláře souboru otázek pro ústní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Učební/zkušební pomůcky pro žáky: psací a rýsovací potřeby, sešit, popř. poznámkový blok.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Učební/zkušební pomůcky učitele praktické části: nářadí pro ovládání armatur, odpovídající otopná soustava nebo interaktivní učební sestava.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náhodně vylosované nebo vyučujícím zadané 3 výsledky učení. Dva výsledky učení budou vylosovány/vybrány ze souboru A + jeden výsledek ze souboru B. Žák zodpoví/provede všechny zadané otázky/úkoly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je hodnocena celkem 15 body.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1. Praha: GAS, 2001. ISBN 80-86176-82-7.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2. Praha: GAS, 2001. ISBN 80-86176-83-5.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Předávací stanice tepelných sítí. Praha: Státní nakladatelství technické literatury, 1981.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Měření a regulace ve vytápění. 2., upr. vyd. Praha: Státní nakladatelství technické literatury, 1984.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zkoušek lze provést dvěma způsoby. Pro průběžné hodnocení, během standardní školní výuky, lze použít stupnici uvedenou ve zkušebních podkladech s hodnocením známkou 1 – 5. Pro výstupní hodnocení formou zápočtu lze použít uvedenou hranici úspěšnosti 45%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soubor-otazek-pro-ustni-zkousku.docx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641/soubor-otazek-pro-ustni-zkousku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